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E8864" w14:textId="640D0AF3" w:rsidR="00E20465" w:rsidRDefault="00E55C69" w:rsidP="00CA11FF">
      <w:pPr>
        <w:tabs>
          <w:tab w:val="left" w:pos="5990"/>
        </w:tabs>
        <w:spacing w:before="100" w:beforeAutospacing="1" w:after="100" w:afterAutospacing="1"/>
      </w:pPr>
      <w:r>
        <w:rPr>
          <w:noProof/>
          <w:lang w:eastAsia="ja-JP"/>
        </w:rPr>
        <w:drawing>
          <wp:anchor distT="0" distB="0" distL="114300" distR="114300" simplePos="0" relativeHeight="251790336" behindDoc="1" locked="0" layoutInCell="1" allowOverlap="1" wp14:anchorId="55E17297" wp14:editId="72266DA0">
            <wp:simplePos x="0" y="0"/>
            <wp:positionH relativeFrom="margin">
              <wp:posOffset>1943190</wp:posOffset>
            </wp:positionH>
            <wp:positionV relativeFrom="paragraph">
              <wp:posOffset>-476250</wp:posOffset>
            </wp:positionV>
            <wp:extent cx="2295525" cy="1068747"/>
            <wp:effectExtent l="0" t="0" r="0" b="0"/>
            <wp:wrapNone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ting is social wor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68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1FF">
        <w:tab/>
      </w:r>
    </w:p>
    <w:p w14:paraId="15533E18" w14:textId="523B6A2F" w:rsidR="00E20465" w:rsidRDefault="00E20465" w:rsidP="00E20465">
      <w:pPr>
        <w:spacing w:before="100" w:beforeAutospacing="1" w:after="100" w:afterAutospacing="1"/>
      </w:pPr>
      <w:bookmarkStart w:id="0" w:name="_Hlk494376682"/>
      <w:bookmarkEnd w:id="0"/>
      <w:r>
        <w:t> </w:t>
      </w:r>
    </w:p>
    <w:p w14:paraId="6FFCC187" w14:textId="54683EE0" w:rsidR="00486C7D" w:rsidRPr="00486C7D" w:rsidRDefault="00486C7D" w:rsidP="00D72FA9">
      <w:pPr>
        <w:widowControl w:val="0"/>
        <w:jc w:val="center"/>
        <w:rPr>
          <w:rFonts w:ascii="Garamond" w:hAnsi="Garamond"/>
          <w:b/>
          <w:bCs/>
          <w:sz w:val="32"/>
          <w:szCs w:val="32"/>
        </w:rPr>
      </w:pPr>
      <w:r w:rsidRPr="00486C7D">
        <w:rPr>
          <w:rFonts w:ascii="Garamond" w:hAnsi="Garamond"/>
          <w:b/>
          <w:bCs/>
          <w:sz w:val="32"/>
          <w:szCs w:val="32"/>
        </w:rPr>
        <w:t xml:space="preserve">Integrating nonpartisan voter engagement into </w:t>
      </w:r>
      <w:r w:rsidR="00EB54EA">
        <w:rPr>
          <w:rFonts w:ascii="Garamond" w:hAnsi="Garamond"/>
          <w:b/>
          <w:bCs/>
          <w:sz w:val="32"/>
          <w:szCs w:val="32"/>
        </w:rPr>
        <w:t xml:space="preserve">social </w:t>
      </w:r>
      <w:r w:rsidRPr="00486C7D">
        <w:rPr>
          <w:rFonts w:ascii="Garamond" w:hAnsi="Garamond"/>
          <w:b/>
          <w:bCs/>
          <w:sz w:val="32"/>
          <w:szCs w:val="32"/>
        </w:rPr>
        <w:t xml:space="preserve">services: </w:t>
      </w:r>
    </w:p>
    <w:p w14:paraId="10609929" w14:textId="714F4D40" w:rsidR="00141828" w:rsidRPr="00680848" w:rsidRDefault="00D72FA9" w:rsidP="00680848">
      <w:pPr>
        <w:pStyle w:val="BodyText2"/>
      </w:pPr>
      <w:r w:rsidRPr="00680848">
        <w:t xml:space="preserve">Step by </w:t>
      </w:r>
      <w:r w:rsidR="00EB54EA" w:rsidRPr="00680848">
        <w:t>s</w:t>
      </w:r>
      <w:r w:rsidRPr="00680848">
        <w:t xml:space="preserve">tep </w:t>
      </w:r>
      <w:r w:rsidR="00485374" w:rsidRPr="00680848">
        <w:t xml:space="preserve">guide </w:t>
      </w:r>
      <w:r w:rsidR="00486C7D" w:rsidRPr="00680848">
        <w:t xml:space="preserve">for organizations </w:t>
      </w:r>
    </w:p>
    <w:p w14:paraId="7D15DCB3" w14:textId="4AC0C107" w:rsidR="00E953D7" w:rsidRPr="00240E22" w:rsidRDefault="00E953D7" w:rsidP="00D72FA9">
      <w:pPr>
        <w:widowControl w:val="0"/>
        <w:jc w:val="center"/>
        <w:rPr>
          <w:b/>
          <w:bCs/>
          <w:i/>
          <w:iCs/>
          <w:sz w:val="32"/>
          <w:szCs w:val="32"/>
        </w:rPr>
      </w:pPr>
    </w:p>
    <w:p w14:paraId="028DB67C" w14:textId="77777777" w:rsidR="00680848" w:rsidRDefault="00486C7D" w:rsidP="00240E22">
      <w:pPr>
        <w:pStyle w:val="BodyText"/>
      </w:pPr>
      <w:r w:rsidRPr="00240E22">
        <w:t>All agencies with very few exceptions are allowed to register, educate and empower clients and staff to vote.</w:t>
      </w:r>
      <w:r w:rsidR="00C17D51" w:rsidRPr="00240E22">
        <w:t xml:space="preserve">  Agencies may not engage in partisan politics by endorsing a candidate or party, giving money to a candidate or party.  </w:t>
      </w:r>
      <w:r w:rsidRPr="00240E22">
        <w:t xml:space="preserve"> If you want more information about </w:t>
      </w:r>
      <w:r w:rsidR="00680848">
        <w:t xml:space="preserve">how to stay nonpartisan, </w:t>
      </w:r>
      <w:r w:rsidRPr="00240E22">
        <w:t xml:space="preserve">go to votingissocialwork.org. </w:t>
      </w:r>
      <w:r w:rsidR="00680848">
        <w:t xml:space="preserve"> </w:t>
      </w:r>
      <w:r w:rsidR="00EB54EA" w:rsidRPr="00240E22">
        <w:t xml:space="preserve"> </w:t>
      </w:r>
    </w:p>
    <w:p w14:paraId="5A0BA126" w14:textId="77777777" w:rsidR="00680848" w:rsidRDefault="00680848" w:rsidP="00240E22">
      <w:pPr>
        <w:pStyle w:val="BodyText"/>
      </w:pPr>
    </w:p>
    <w:p w14:paraId="5FBA0913" w14:textId="73A4BFF5" w:rsidR="00E953D7" w:rsidRPr="00240E22" w:rsidRDefault="00680848" w:rsidP="00240E22">
      <w:pPr>
        <w:pStyle w:val="BodyText"/>
        <w:rPr>
          <w:szCs w:val="32"/>
        </w:rPr>
      </w:pPr>
      <w:r w:rsidRPr="00240E22">
        <w:t xml:space="preserve">Note: If you are a student, you may choose to fill this out for your field agency or any other agency/organization with which you have personal or professional experience.   </w:t>
      </w:r>
      <w:r w:rsidR="00EB54EA" w:rsidRPr="00240E22">
        <w:t xml:space="preserve">We encourage you to meet with your field supervisor to discuss this assessment. </w:t>
      </w:r>
    </w:p>
    <w:p w14:paraId="1BA2AE2F" w14:textId="51162791" w:rsidR="00680848" w:rsidRPr="00680848" w:rsidRDefault="00680848" w:rsidP="00680848">
      <w:pPr>
        <w:rPr>
          <w:rFonts w:asciiTheme="majorHAnsi" w:hAnsiTheme="majorHAnsi" w:cs="Tahoma"/>
          <w:i/>
          <w:color w:val="0D0D0D" w:themeColor="text1" w:themeTint="F2"/>
          <w:szCs w:val="22"/>
        </w:rPr>
      </w:pPr>
    </w:p>
    <w:p w14:paraId="119D1FB9" w14:textId="77777777" w:rsidR="00141828" w:rsidRDefault="00141828" w:rsidP="006C3E03">
      <w:pPr>
        <w:pStyle w:val="ListParagraph"/>
        <w:ind w:left="360"/>
        <w:rPr>
          <w:rFonts w:asciiTheme="majorHAnsi" w:hAnsiTheme="majorHAnsi" w:cs="Tahoma"/>
          <w:i/>
          <w:color w:val="0D0D0D" w:themeColor="text1" w:themeTint="F2"/>
          <w:szCs w:val="22"/>
        </w:rPr>
      </w:pPr>
    </w:p>
    <w:p w14:paraId="0A1BA4E8" w14:textId="4E12BDAE" w:rsidR="006C3E03" w:rsidRDefault="00F43F57" w:rsidP="00486C7D">
      <w:pPr>
        <w:spacing w:after="12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  <w:r w:rsidRPr="00F43F57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 xml:space="preserve">Name of </w:t>
      </w:r>
      <w:r w:rsidR="006C3E03" w:rsidRPr="00F43F57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>organization/ school</w:t>
      </w:r>
      <w:r w:rsidRPr="00F43F57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 xml:space="preserve">/agency: </w:t>
      </w:r>
      <w:r w:rsidR="006C3E03" w:rsidRPr="00F43F57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 xml:space="preserve"> </w:t>
      </w:r>
    </w:p>
    <w:p w14:paraId="1DA3C036" w14:textId="77777777" w:rsidR="00680848" w:rsidRPr="00F43F57" w:rsidRDefault="00680848" w:rsidP="00486C7D">
      <w:pPr>
        <w:spacing w:after="12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</w:p>
    <w:p w14:paraId="4FEEE43E" w14:textId="77777777" w:rsidR="00F43F57" w:rsidRPr="00F43F57" w:rsidRDefault="006C3E03" w:rsidP="00486C7D">
      <w:pPr>
        <w:spacing w:after="12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  <w:r w:rsidRPr="00F43F57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>Who are</w:t>
      </w:r>
      <w:r w:rsidR="00F43F57" w:rsidRPr="00F43F57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 xml:space="preserve"> the targets of voter engagement efforts:</w:t>
      </w:r>
    </w:p>
    <w:p w14:paraId="5C696049" w14:textId="5DB564E1" w:rsidR="00F43F57" w:rsidRDefault="00F43F57" w:rsidP="00486C7D">
      <w:pPr>
        <w:spacing w:after="12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sym w:font="Wingdings" w:char="F06F"/>
      </w: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t xml:space="preserve"> clients  </w:t>
      </w: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sym w:font="Wingdings" w:char="F06F"/>
      </w:r>
      <w:r w:rsidR="006C3E03"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t xml:space="preserve"> staff</w:t>
      </w: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t xml:space="preserve">  </w:t>
      </w: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sym w:font="Wingdings" w:char="F06F"/>
      </w:r>
      <w:r w:rsidR="006C3E03"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t xml:space="preserve"> students</w:t>
      </w: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t xml:space="preserve"> </w:t>
      </w: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sym w:font="Wingdings" w:char="F06F"/>
      </w:r>
      <w:r w:rsidR="006C3E03"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t xml:space="preserve"> parents</w:t>
      </w: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t xml:space="preserve">  </w:t>
      </w: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sym w:font="Wingdings" w:char="F06F"/>
      </w: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t xml:space="preserve"> community  </w:t>
      </w: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sym w:font="Wingdings" w:char="F06F"/>
      </w: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t xml:space="preserve"> Board  </w:t>
      </w: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sym w:font="Wingdings" w:char="F06F"/>
      </w:r>
      <w:r w:rsidRPr="00296626">
        <w:rPr>
          <w:rFonts w:asciiTheme="majorHAnsi" w:hAnsiTheme="majorHAnsi" w:cs="Tahoma"/>
          <w:bCs/>
          <w:iCs/>
          <w:color w:val="0D0D0D" w:themeColor="text1" w:themeTint="F2"/>
          <w:szCs w:val="22"/>
        </w:rPr>
        <w:t xml:space="preserve"> Other _</w:t>
      </w:r>
      <w:r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>____</w:t>
      </w:r>
      <w:bookmarkStart w:id="1" w:name="_GoBack"/>
      <w:bookmarkEnd w:id="1"/>
      <w:r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>_________</w:t>
      </w:r>
    </w:p>
    <w:p w14:paraId="5093C2AC" w14:textId="77777777" w:rsidR="00240E22" w:rsidRDefault="00240E22" w:rsidP="00486C7D">
      <w:pPr>
        <w:spacing w:after="12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</w:p>
    <w:p w14:paraId="573AFA1B" w14:textId="77777777" w:rsidR="00F43F57" w:rsidRDefault="00F43F57" w:rsidP="00486C7D">
      <w:pPr>
        <w:spacing w:after="12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</w:p>
    <w:p w14:paraId="4811635C" w14:textId="18ADE328" w:rsidR="00422704" w:rsidRDefault="00486C7D" w:rsidP="00486C7D">
      <w:p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>Wh</w:t>
      </w:r>
      <w:r w:rsidR="00296626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>at online platform(s) would be easy and effective with our population</w:t>
      </w:r>
      <w:r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 xml:space="preserve">: </w:t>
      </w:r>
      <w:r w:rsidR="00296626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(VotER.org, </w:t>
      </w:r>
      <w:r w:rsidR="00422704" w:rsidRPr="00486C7D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TurboVote, Vote.org, </w:t>
      </w: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SW Helper app (Rock the Vote), </w:t>
      </w:r>
      <w:r w:rsidR="00422704" w:rsidRPr="00486C7D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etc?) </w:t>
      </w:r>
    </w:p>
    <w:p w14:paraId="007A893B" w14:textId="61563DB8" w:rsidR="00F43F57" w:rsidRDefault="00F43F57" w:rsidP="00486C7D">
      <w:p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</w:p>
    <w:p w14:paraId="448A9349" w14:textId="1F0DF688" w:rsidR="00680848" w:rsidRPr="00486C7D" w:rsidRDefault="00680848" w:rsidP="00486C7D">
      <w:p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</w:p>
    <w:p w14:paraId="39853403" w14:textId="7573DA53" w:rsidR="00013811" w:rsidRDefault="00013811" w:rsidP="00486C7D">
      <w:pPr>
        <w:spacing w:after="12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  <w:r w:rsidRPr="00486C7D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>Who are stakeholders in and out of the organization who should be involved in this effort</w:t>
      </w:r>
      <w:r w:rsidR="00680848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>, including local civic engagement organizations (e.g., League of Women Voters)</w:t>
      </w:r>
      <w:r w:rsidRPr="00486C7D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 xml:space="preserve">? </w:t>
      </w:r>
    </w:p>
    <w:p w14:paraId="3126D59F" w14:textId="7483FBA3" w:rsidR="00F43F57" w:rsidRDefault="00F43F57" w:rsidP="00486C7D">
      <w:pPr>
        <w:spacing w:after="12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</w:p>
    <w:p w14:paraId="7FFCB19E" w14:textId="213C5762" w:rsidR="00680848" w:rsidRDefault="00680848" w:rsidP="00486C7D">
      <w:pPr>
        <w:spacing w:after="12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</w:p>
    <w:p w14:paraId="1D945A8B" w14:textId="4DDAC7F7" w:rsidR="00486C7D" w:rsidRPr="00486C7D" w:rsidRDefault="00486C7D" w:rsidP="00486C7D">
      <w:p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141828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>What barriers do you anticipate</w:t>
      </w:r>
      <w:r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 xml:space="preserve"> at your agency</w:t>
      </w:r>
      <w:r w:rsidRPr="00141828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 xml:space="preserve">? </w:t>
      </w:r>
      <w:r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 xml:space="preserve"> </w:t>
      </w:r>
    </w:p>
    <w:p w14:paraId="16D1BC65" w14:textId="61E607B8" w:rsidR="00F43F57" w:rsidRDefault="00F43F57" w:rsidP="00486C7D">
      <w:pPr>
        <w:spacing w:after="12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</w:p>
    <w:p w14:paraId="4688D425" w14:textId="4DA61B4C" w:rsidR="00680848" w:rsidRDefault="00680848" w:rsidP="00486C7D">
      <w:pPr>
        <w:spacing w:after="12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</w:p>
    <w:p w14:paraId="0D4B4F0C" w14:textId="787213A3" w:rsidR="00486C7D" w:rsidRPr="00141828" w:rsidRDefault="00296626" w:rsidP="00486C7D">
      <w:pPr>
        <w:spacing w:after="12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b/>
          <w:bCs/>
          <w:iCs/>
          <w:noProof/>
          <w:color w:val="0D0D0D" w:themeColor="text1" w:themeTint="F2"/>
          <w:szCs w:val="22"/>
          <w:lang w:eastAsia="ja-JP"/>
        </w:rPr>
        <w:drawing>
          <wp:anchor distT="0" distB="0" distL="114300" distR="114300" simplePos="0" relativeHeight="251791360" behindDoc="1" locked="0" layoutInCell="1" allowOverlap="1" wp14:anchorId="63EAC72B" wp14:editId="3702A805">
            <wp:simplePos x="0" y="0"/>
            <wp:positionH relativeFrom="column">
              <wp:posOffset>5362575</wp:posOffset>
            </wp:positionH>
            <wp:positionV relativeFrom="paragraph">
              <wp:posOffset>7620</wp:posOffset>
            </wp:positionV>
            <wp:extent cx="1061720" cy="1066800"/>
            <wp:effectExtent l="0" t="0" r="5080" b="0"/>
            <wp:wrapTight wrapText="bothSides">
              <wp:wrapPolygon edited="0">
                <wp:start x="0" y="0"/>
                <wp:lineTo x="0" y="21214"/>
                <wp:lineTo x="21316" y="21214"/>
                <wp:lineTo x="21316" y="0"/>
                <wp:lineTo x="0" y="0"/>
              </wp:wrapPolygon>
            </wp:wrapTight>
            <wp:docPr id="3" name="Picture 3" descr="C:\Users\trs00005\AppData\Local\Microsoft\Windows\INetCache\Content.MSO\B69F93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s00005\AppData\Local\Microsoft\Windows\INetCache\Content.MSO\B69F936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C7D" w:rsidRPr="00141828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 xml:space="preserve">What resources would be helpful? </w:t>
      </w:r>
    </w:p>
    <w:p w14:paraId="1D243828" w14:textId="781D6893" w:rsidR="00486C7D" w:rsidRDefault="00486C7D" w:rsidP="00486C7D">
      <w:p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</w:p>
    <w:p w14:paraId="1603EF8C" w14:textId="581B742D" w:rsidR="00013811" w:rsidRDefault="00296626" w:rsidP="00935440">
      <w:pPr>
        <w:pStyle w:val="Heading1"/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792384" behindDoc="1" locked="0" layoutInCell="1" allowOverlap="1" wp14:anchorId="5A0F0B73" wp14:editId="0C1BAC97">
            <wp:simplePos x="0" y="0"/>
            <wp:positionH relativeFrom="column">
              <wp:posOffset>4600575</wp:posOffset>
            </wp:positionH>
            <wp:positionV relativeFrom="paragraph">
              <wp:posOffset>0</wp:posOffset>
            </wp:positionV>
            <wp:extent cx="18669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80" y="21433"/>
                <wp:lineTo x="21380" y="0"/>
                <wp:lineTo x="0" y="0"/>
              </wp:wrapPolygon>
            </wp:wrapTight>
            <wp:docPr id="4" name="Picture 4" descr="Why Nonprofits? - Nonprofit V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y Nonprofits? - Nonprofit Vo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40D8C" w14:textId="76785FF4" w:rsidR="00F43F57" w:rsidRPr="00296626" w:rsidRDefault="00F43F57" w:rsidP="00F43F57">
      <w:pPr>
        <w:pStyle w:val="Heading1"/>
        <w:rPr>
          <w:color w:val="002060"/>
        </w:rPr>
      </w:pPr>
      <w:r w:rsidRPr="00296626">
        <w:rPr>
          <w:color w:val="002060"/>
        </w:rPr>
        <w:t xml:space="preserve">Voter Registration </w:t>
      </w:r>
    </w:p>
    <w:p w14:paraId="41A56184" w14:textId="3CDBFD54" w:rsidR="00422704" w:rsidRPr="00F43F57" w:rsidRDefault="00935440" w:rsidP="00F43F57">
      <w:pPr>
        <w:pStyle w:val="Heading1"/>
        <w:jc w:val="left"/>
        <w:rPr>
          <w:rFonts w:asciiTheme="majorHAnsi" w:hAnsiTheme="majorHAnsi" w:cs="Tahoma"/>
          <w:iCs/>
          <w:sz w:val="24"/>
          <w:szCs w:val="20"/>
        </w:rPr>
      </w:pPr>
      <w:r w:rsidRPr="00F43F57">
        <w:rPr>
          <w:rFonts w:asciiTheme="majorHAnsi" w:hAnsiTheme="majorHAnsi" w:cs="Tahoma"/>
          <w:iCs/>
          <w:sz w:val="24"/>
          <w:szCs w:val="20"/>
        </w:rPr>
        <w:t xml:space="preserve">When </w:t>
      </w:r>
      <w:r w:rsidR="00422704" w:rsidRPr="00F43F57">
        <w:rPr>
          <w:rFonts w:asciiTheme="majorHAnsi" w:hAnsiTheme="majorHAnsi" w:cs="Tahoma"/>
          <w:iCs/>
          <w:sz w:val="24"/>
          <w:szCs w:val="20"/>
        </w:rPr>
        <w:t>is the right ti</w:t>
      </w:r>
      <w:r w:rsidR="00971988" w:rsidRPr="00F43F57">
        <w:rPr>
          <w:rFonts w:asciiTheme="majorHAnsi" w:hAnsiTheme="majorHAnsi" w:cs="Tahoma"/>
          <w:iCs/>
          <w:sz w:val="24"/>
          <w:szCs w:val="20"/>
        </w:rPr>
        <w:t xml:space="preserve">me to ask whether </w:t>
      </w:r>
      <w:r w:rsidR="00422704" w:rsidRPr="00F43F57">
        <w:rPr>
          <w:rFonts w:asciiTheme="majorHAnsi" w:hAnsiTheme="majorHAnsi" w:cs="Tahoma"/>
          <w:iCs/>
          <w:sz w:val="24"/>
          <w:szCs w:val="20"/>
        </w:rPr>
        <w:t>someone is</w:t>
      </w:r>
      <w:r w:rsidR="00971988" w:rsidRPr="00F43F57">
        <w:rPr>
          <w:rFonts w:asciiTheme="majorHAnsi" w:hAnsiTheme="majorHAnsi" w:cs="Tahoma"/>
          <w:iCs/>
          <w:sz w:val="24"/>
          <w:szCs w:val="20"/>
        </w:rPr>
        <w:t xml:space="preserve"> registered</w:t>
      </w:r>
      <w:r w:rsidR="0051452B" w:rsidRPr="00F43F57">
        <w:rPr>
          <w:rFonts w:asciiTheme="majorHAnsi" w:hAnsiTheme="majorHAnsi" w:cs="Tahoma"/>
          <w:iCs/>
          <w:sz w:val="24"/>
          <w:szCs w:val="20"/>
        </w:rPr>
        <w:t xml:space="preserve"> to vote</w:t>
      </w:r>
      <w:r w:rsidR="00486C7D" w:rsidRPr="00F43F57">
        <w:rPr>
          <w:rFonts w:asciiTheme="majorHAnsi" w:hAnsiTheme="majorHAnsi" w:cs="Tahoma"/>
          <w:iCs/>
          <w:sz w:val="24"/>
          <w:szCs w:val="20"/>
        </w:rPr>
        <w:t xml:space="preserve"> at their current address</w:t>
      </w:r>
      <w:r w:rsidR="0051452B" w:rsidRPr="00F43F57">
        <w:rPr>
          <w:rFonts w:asciiTheme="majorHAnsi" w:hAnsiTheme="majorHAnsi" w:cs="Tahoma"/>
          <w:iCs/>
          <w:sz w:val="24"/>
          <w:szCs w:val="20"/>
        </w:rPr>
        <w:t xml:space="preserve">? </w:t>
      </w:r>
      <w:r w:rsidR="00422704" w:rsidRPr="00F43F57">
        <w:rPr>
          <w:rFonts w:asciiTheme="majorHAnsi" w:hAnsiTheme="majorHAnsi" w:cs="Tahoma"/>
          <w:iCs/>
          <w:sz w:val="24"/>
          <w:szCs w:val="20"/>
        </w:rPr>
        <w:t xml:space="preserve">  </w:t>
      </w:r>
      <w:r w:rsidR="00486C7D" w:rsidRPr="00F43F57">
        <w:rPr>
          <w:rFonts w:asciiTheme="majorHAnsi" w:hAnsiTheme="majorHAnsi" w:cs="Tahoma"/>
          <w:iCs/>
          <w:sz w:val="24"/>
          <w:szCs w:val="20"/>
        </w:rPr>
        <w:t>(check all that apply and add appropriate detail or open questions)</w:t>
      </w:r>
    </w:p>
    <w:p w14:paraId="5C08E167" w14:textId="123F3E22" w:rsidR="00CE6EF6" w:rsidRDefault="00CE6EF6" w:rsidP="00013811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Check in/reception</w:t>
      </w:r>
    </w:p>
    <w:p w14:paraId="6F4C0512" w14:textId="03A3EF49" w:rsidR="00CE6EF6" w:rsidRDefault="00CE6EF6" w:rsidP="00013811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Send text/email outreach</w:t>
      </w:r>
    </w:p>
    <w:p w14:paraId="5B6E77E7" w14:textId="1F910749" w:rsidR="00CE6EF6" w:rsidRDefault="00CE6EF6" w:rsidP="00013811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Telehealth setting </w:t>
      </w:r>
    </w:p>
    <w:p w14:paraId="0DB31E7F" w14:textId="15C59616" w:rsidR="00013811" w:rsidRDefault="00013811" w:rsidP="00013811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Staff meetings</w:t>
      </w:r>
      <w:r w:rsidR="00296626" w:rsidRPr="00296626">
        <w:t xml:space="preserve"> </w:t>
      </w:r>
    </w:p>
    <w:p w14:paraId="3C99AC07" w14:textId="64BD34A0" w:rsidR="00486C7D" w:rsidRDefault="00486C7D" w:rsidP="00013811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Parent registering child </w:t>
      </w:r>
    </w:p>
    <w:p w14:paraId="4998D7A9" w14:textId="544BD6C8" w:rsidR="00486C7D" w:rsidRDefault="00486C7D" w:rsidP="00013811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Other_______________________________________________</w:t>
      </w:r>
    </w:p>
    <w:p w14:paraId="67183CEC" w14:textId="7C7BA52C" w:rsidR="00971988" w:rsidRDefault="0051452B" w:rsidP="00013811">
      <w:pPr>
        <w:pStyle w:val="ListParagraph"/>
        <w:numPr>
          <w:ilvl w:val="0"/>
          <w:numId w:val="1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Can we </w:t>
      </w:r>
      <w:r w:rsidR="00971988">
        <w:rPr>
          <w:rFonts w:asciiTheme="majorHAnsi" w:hAnsiTheme="majorHAnsi" w:cs="Tahoma"/>
          <w:iCs/>
          <w:color w:val="0D0D0D" w:themeColor="text1" w:themeTint="F2"/>
          <w:szCs w:val="22"/>
        </w:rPr>
        <w:t>run</w:t>
      </w:r>
      <w:r>
        <w:rPr>
          <w:rFonts w:asciiTheme="majorHAnsi" w:hAnsiTheme="majorHAnsi" w:cs="Tahoma"/>
          <w:iCs/>
          <w:color w:val="0D0D0D" w:themeColor="text1" w:themeTint="F2"/>
          <w:szCs w:val="22"/>
        </w:rPr>
        <w:t>/support</w:t>
      </w:r>
      <w:r w:rsidR="00971988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 voter registration drives</w:t>
      </w:r>
      <w:r w:rsidR="00213643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 at events or meetings? </w:t>
      </w:r>
    </w:p>
    <w:p w14:paraId="2E7C861E" w14:textId="0889978B" w:rsidR="00486C7D" w:rsidRDefault="00486C7D" w:rsidP="00486C7D">
      <w:pPr>
        <w:spacing w:after="120"/>
        <w:ind w:left="72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When? _____________________________________________</w:t>
      </w:r>
      <w:r w:rsidR="00296626">
        <w:rPr>
          <w:rFonts w:asciiTheme="majorHAnsi" w:hAnsiTheme="majorHAnsi" w:cs="Tahoma"/>
          <w:iCs/>
          <w:color w:val="0D0D0D" w:themeColor="text1" w:themeTint="F2"/>
          <w:szCs w:val="22"/>
        </w:rPr>
        <w:t>____________________</w:t>
      </w:r>
    </w:p>
    <w:p w14:paraId="06872C76" w14:textId="65D7A10E" w:rsidR="0051452B" w:rsidRDefault="0051452B" w:rsidP="00013811">
      <w:pPr>
        <w:pStyle w:val="ListParagraph"/>
        <w:numPr>
          <w:ilvl w:val="0"/>
          <w:numId w:val="1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How can we share </w:t>
      </w:r>
      <w:r w:rsidR="00733646">
        <w:rPr>
          <w:rFonts w:asciiTheme="majorHAnsi" w:hAnsiTheme="majorHAnsi" w:cs="Tahoma"/>
          <w:iCs/>
          <w:color w:val="0D0D0D" w:themeColor="text1" w:themeTint="F2"/>
          <w:szCs w:val="22"/>
        </w:rPr>
        <w:t>information about registration deadlines and resources</w:t>
      </w:r>
      <w:r w:rsidR="004A1BA4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 in office, website and/or social media?</w:t>
      </w:r>
    </w:p>
    <w:p w14:paraId="1C4A7B2B" w14:textId="2C4EEFC2" w:rsidR="00486C7D" w:rsidRDefault="00486C7D" w:rsidP="00486C7D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Email updates</w:t>
      </w:r>
    </w:p>
    <w:p w14:paraId="6B50A4F0" w14:textId="5922460A" w:rsidR="00486C7D" w:rsidRDefault="00486C7D" w:rsidP="00486C7D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Website</w:t>
      </w:r>
    </w:p>
    <w:p w14:paraId="12E5E140" w14:textId="0A0C663E" w:rsidR="00486C7D" w:rsidRDefault="00486C7D" w:rsidP="00486C7D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Text messages</w:t>
      </w:r>
    </w:p>
    <w:p w14:paraId="18BAFF0A" w14:textId="1E8ACDDC" w:rsidR="00486C7D" w:rsidRDefault="00486C7D" w:rsidP="00486C7D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Waiting Room? </w:t>
      </w:r>
    </w:p>
    <w:p w14:paraId="4E08218D" w14:textId="4FA595FD" w:rsidR="00486C7D" w:rsidRDefault="00486C7D" w:rsidP="00486C7D">
      <w:pPr>
        <w:pStyle w:val="ListParagraph"/>
        <w:numPr>
          <w:ilvl w:val="1"/>
          <w:numId w:val="1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Other____________________________________________________</w:t>
      </w:r>
    </w:p>
    <w:p w14:paraId="01186C6F" w14:textId="77777777" w:rsidR="00296626" w:rsidRDefault="00296626" w:rsidP="00935440">
      <w:pPr>
        <w:pStyle w:val="Heading1"/>
        <w:rPr>
          <w:color w:val="002060"/>
        </w:rPr>
      </w:pPr>
    </w:p>
    <w:p w14:paraId="29FA7561" w14:textId="77777777" w:rsidR="00296626" w:rsidRDefault="00296626" w:rsidP="00935440">
      <w:pPr>
        <w:pStyle w:val="Heading1"/>
        <w:rPr>
          <w:color w:val="002060"/>
        </w:rPr>
      </w:pPr>
    </w:p>
    <w:p w14:paraId="568EAE3F" w14:textId="6E9374F3" w:rsidR="00733646" w:rsidRPr="00296626" w:rsidRDefault="00F43F57" w:rsidP="00935440">
      <w:pPr>
        <w:pStyle w:val="Heading1"/>
        <w:rPr>
          <w:color w:val="002060"/>
        </w:rPr>
      </w:pPr>
      <w:r w:rsidRPr="00296626">
        <w:rPr>
          <w:color w:val="002060"/>
        </w:rPr>
        <w:t>Voter education: w</w:t>
      </w:r>
      <w:r w:rsidR="00422704" w:rsidRPr="00296626">
        <w:rPr>
          <w:color w:val="002060"/>
        </w:rPr>
        <w:t xml:space="preserve">hat information do </w:t>
      </w:r>
      <w:r w:rsidR="00486C7D" w:rsidRPr="00296626">
        <w:rPr>
          <w:color w:val="002060"/>
        </w:rPr>
        <w:t xml:space="preserve">people need </w:t>
      </w:r>
      <w:r w:rsidR="00422704" w:rsidRPr="00296626">
        <w:rPr>
          <w:color w:val="002060"/>
        </w:rPr>
        <w:t xml:space="preserve">to be informed voters? </w:t>
      </w:r>
    </w:p>
    <w:p w14:paraId="0C82C80C" w14:textId="1CB217B8" w:rsidR="00486C7D" w:rsidRPr="00486C7D" w:rsidRDefault="00486C7D" w:rsidP="004A1BA4">
      <w:pPr>
        <w:rPr>
          <w:rFonts w:asciiTheme="majorHAnsi" w:hAnsiTheme="majorHAnsi" w:cs="Tahoma"/>
          <w:i/>
          <w:color w:val="0D0D0D" w:themeColor="text1" w:themeTint="F2"/>
          <w:szCs w:val="22"/>
        </w:rPr>
      </w:pPr>
      <w:r w:rsidRPr="00486C7D">
        <w:rPr>
          <w:rFonts w:asciiTheme="majorHAnsi" w:hAnsiTheme="majorHAnsi" w:cs="Tahoma"/>
          <w:i/>
          <w:color w:val="0D0D0D" w:themeColor="text1" w:themeTint="F2"/>
          <w:szCs w:val="22"/>
        </w:rPr>
        <w:t xml:space="preserve">Note: Individuals who register with the TurboVote will receive a text message or email with polling location links, absentee ballot application links and a reminder to vote on election day. </w:t>
      </w:r>
    </w:p>
    <w:p w14:paraId="6BFAB6D0" w14:textId="2EA08AA6" w:rsidR="00F43F57" w:rsidRPr="00F43F57" w:rsidRDefault="00F43F57" w:rsidP="00F43F57">
      <w:pPr>
        <w:spacing w:after="120"/>
        <w:rPr>
          <w:rFonts w:asciiTheme="majorHAnsi" w:hAnsiTheme="majorHAnsi" w:cs="Tahoma"/>
          <w:b/>
          <w:bCs/>
          <w:i/>
          <w:color w:val="0D0D0D" w:themeColor="text1" w:themeTint="F2"/>
          <w:szCs w:val="22"/>
        </w:rPr>
      </w:pPr>
      <w:r w:rsidRPr="00F43F57">
        <w:rPr>
          <w:rFonts w:asciiTheme="majorHAnsi" w:hAnsiTheme="majorHAnsi" w:cs="Tahoma"/>
          <w:b/>
          <w:bCs/>
          <w:i/>
          <w:color w:val="0D0D0D" w:themeColor="text1" w:themeTint="F2"/>
          <w:szCs w:val="22"/>
        </w:rPr>
        <w:t xml:space="preserve">When/where/how to vote: </w:t>
      </w:r>
    </w:p>
    <w:p w14:paraId="57E6B762" w14:textId="17C72729" w:rsidR="00733646" w:rsidRDefault="00486C7D" w:rsidP="004A1BA4">
      <w:pPr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What should we send out to clients and staff: </w:t>
      </w:r>
    </w:p>
    <w:p w14:paraId="6B65FCF4" w14:textId="278DEF82" w:rsidR="00733646" w:rsidRPr="004A1BA4" w:rsidRDefault="00733646" w:rsidP="00013811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4A1BA4">
        <w:rPr>
          <w:rFonts w:asciiTheme="majorHAnsi" w:hAnsiTheme="majorHAnsi" w:cs="Tahoma"/>
          <w:iCs/>
          <w:color w:val="0D0D0D" w:themeColor="text1" w:themeTint="F2"/>
          <w:szCs w:val="22"/>
        </w:rPr>
        <w:t>How to look up where to vote</w:t>
      </w:r>
    </w:p>
    <w:p w14:paraId="7F0EB15E" w14:textId="44A4BC45" w:rsidR="00733646" w:rsidRPr="004A1BA4" w:rsidRDefault="00733646" w:rsidP="00013811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4A1BA4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Who </w:t>
      </w:r>
      <w:r w:rsidR="00CE6EF6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are their elected officials (federal, state and local) </w:t>
      </w:r>
    </w:p>
    <w:p w14:paraId="6ECA16E1" w14:textId="7ED78EBC" w:rsidR="00733646" w:rsidRPr="004A1BA4" w:rsidRDefault="00296626" w:rsidP="00013811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b/>
          <w:bCs/>
          <w:i/>
          <w:noProof/>
          <w:color w:val="0D0D0D" w:themeColor="text1" w:themeTint="F2"/>
          <w:szCs w:val="22"/>
          <w:lang w:eastAsia="ja-JP"/>
        </w:rPr>
        <w:drawing>
          <wp:anchor distT="0" distB="0" distL="114300" distR="114300" simplePos="0" relativeHeight="251793408" behindDoc="1" locked="0" layoutInCell="1" allowOverlap="1" wp14:anchorId="635FFC5C" wp14:editId="086858B0">
            <wp:simplePos x="0" y="0"/>
            <wp:positionH relativeFrom="column">
              <wp:posOffset>4600575</wp:posOffset>
            </wp:positionH>
            <wp:positionV relativeFrom="paragraph">
              <wp:posOffset>193040</wp:posOffset>
            </wp:positionV>
            <wp:extent cx="1742540" cy="725830"/>
            <wp:effectExtent l="0" t="0" r="0" b="0"/>
            <wp:wrapNone/>
            <wp:docPr id="5" name="Picture 5" descr="C:\Users\trs00005\AppData\Local\Microsoft\Windows\INetCache\Content.MSO\BE9C9E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s00005\AppData\Local\Microsoft\Windows\INetCache\Content.MSO\BE9C9E3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40" cy="7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646" w:rsidRPr="004A1BA4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Voter </w:t>
      </w:r>
      <w:r w:rsidR="00486C7D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hotlines </w:t>
      </w:r>
    </w:p>
    <w:p w14:paraId="59B772EB" w14:textId="68356C94" w:rsidR="00733646" w:rsidRPr="004A1BA4" w:rsidRDefault="00CE6EF6" w:rsidP="00013811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Rules for voting with a</w:t>
      </w:r>
      <w:r w:rsidR="00733646" w:rsidRPr="004A1BA4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 felony record</w:t>
      </w:r>
    </w:p>
    <w:p w14:paraId="7C564E55" w14:textId="27F98A83" w:rsidR="00733646" w:rsidRDefault="00733646" w:rsidP="00013811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4A1BA4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Voter id requirements </w:t>
      </w:r>
    </w:p>
    <w:p w14:paraId="4A0D4BDD" w14:textId="009D3700" w:rsidR="00733646" w:rsidRPr="004A1BA4" w:rsidRDefault="00733646" w:rsidP="00013811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4A1BA4">
        <w:rPr>
          <w:rFonts w:asciiTheme="majorHAnsi" w:hAnsiTheme="majorHAnsi" w:cs="Tahoma"/>
          <w:iCs/>
          <w:color w:val="0D0D0D" w:themeColor="text1" w:themeTint="F2"/>
          <w:szCs w:val="22"/>
        </w:rPr>
        <w:lastRenderedPageBreak/>
        <w:t>Rules for special populations</w:t>
      </w:r>
      <w:r w:rsidR="00CE6EF6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 (survivors of domestic violence, individuals experiencing homelessness, nursing home residents, etc</w:t>
      </w:r>
      <w:r w:rsidR="00680848">
        <w:rPr>
          <w:rFonts w:asciiTheme="majorHAnsi" w:hAnsiTheme="majorHAnsi" w:cs="Tahoma"/>
          <w:iCs/>
          <w:color w:val="0D0D0D" w:themeColor="text1" w:themeTint="F2"/>
          <w:szCs w:val="22"/>
        </w:rPr>
        <w:t>.</w:t>
      </w:r>
      <w:r w:rsidR="00CE6EF6">
        <w:rPr>
          <w:rFonts w:asciiTheme="majorHAnsi" w:hAnsiTheme="majorHAnsi" w:cs="Tahoma"/>
          <w:iCs/>
          <w:color w:val="0D0D0D" w:themeColor="text1" w:themeTint="F2"/>
          <w:szCs w:val="22"/>
        </w:rPr>
        <w:t>)</w:t>
      </w:r>
    </w:p>
    <w:p w14:paraId="40FF5901" w14:textId="5E03E608" w:rsidR="004A1BA4" w:rsidRPr="004A1BA4" w:rsidRDefault="004A1BA4" w:rsidP="00013811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4A1BA4">
        <w:rPr>
          <w:rFonts w:asciiTheme="majorHAnsi" w:hAnsiTheme="majorHAnsi" w:cs="Tahoma"/>
          <w:iCs/>
          <w:color w:val="0D0D0D" w:themeColor="text1" w:themeTint="F2"/>
          <w:szCs w:val="22"/>
        </w:rPr>
        <w:t>How to fill out absentee ballots</w:t>
      </w:r>
    </w:p>
    <w:p w14:paraId="37DD9BD1" w14:textId="5BD8FE08" w:rsidR="0051452B" w:rsidRDefault="0051452B" w:rsidP="00013811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Other_______________________________________________________________</w:t>
      </w:r>
    </w:p>
    <w:p w14:paraId="015C5527" w14:textId="709DC618" w:rsidR="004A1BA4" w:rsidRPr="00F43F57" w:rsidRDefault="004A1BA4" w:rsidP="004A1BA4">
      <w:pPr>
        <w:pStyle w:val="ListParagraph"/>
        <w:spacing w:after="120"/>
        <w:ind w:left="0"/>
        <w:contextualSpacing w:val="0"/>
        <w:rPr>
          <w:rFonts w:asciiTheme="majorHAnsi" w:hAnsiTheme="majorHAnsi" w:cs="Tahoma"/>
          <w:b/>
          <w:bCs/>
          <w:i/>
          <w:color w:val="0D0D0D" w:themeColor="text1" w:themeTint="F2"/>
          <w:szCs w:val="22"/>
        </w:rPr>
      </w:pPr>
      <w:r w:rsidRPr="00F43F57">
        <w:rPr>
          <w:rFonts w:asciiTheme="majorHAnsi" w:hAnsiTheme="majorHAnsi" w:cs="Tahoma"/>
          <w:b/>
          <w:bCs/>
          <w:i/>
          <w:color w:val="0D0D0D" w:themeColor="text1" w:themeTint="F2"/>
          <w:szCs w:val="22"/>
        </w:rPr>
        <w:t>Information about elections, candidates and who represents them:</w:t>
      </w:r>
      <w:r w:rsidR="00296626" w:rsidRPr="00296626">
        <w:rPr>
          <w:rFonts w:asciiTheme="majorHAnsi" w:hAnsiTheme="majorHAnsi" w:cs="Tahoma"/>
          <w:b/>
          <w:bCs/>
          <w:i/>
          <w:color w:val="0D0D0D" w:themeColor="text1" w:themeTint="F2"/>
          <w:szCs w:val="22"/>
        </w:rPr>
        <w:t xml:space="preserve"> </w:t>
      </w:r>
    </w:p>
    <w:p w14:paraId="368AC2FB" w14:textId="3FFD3800" w:rsidR="004A1BA4" w:rsidRDefault="004A1BA4" w:rsidP="00013811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Information on upcoming elections, including copy of the ballot</w:t>
      </w:r>
    </w:p>
    <w:p w14:paraId="0466F646" w14:textId="6530F5C0" w:rsidR="004A1BA4" w:rsidRDefault="004A1BA4" w:rsidP="00013811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733646">
        <w:rPr>
          <w:rFonts w:asciiTheme="majorHAnsi" w:hAnsiTheme="majorHAnsi" w:cs="Tahoma"/>
          <w:iCs/>
          <w:color w:val="0D0D0D" w:themeColor="text1" w:themeTint="F2"/>
          <w:szCs w:val="22"/>
        </w:rPr>
        <w:t>Nonpartisan candidate events and guides</w:t>
      </w:r>
    </w:p>
    <w:p w14:paraId="3FF62D20" w14:textId="3E075F86" w:rsidR="004A1BA4" w:rsidRDefault="004A1BA4" w:rsidP="00013811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Host a nonpartisan candidate forum or meeting at agency or school </w:t>
      </w:r>
    </w:p>
    <w:p w14:paraId="6A52AB66" w14:textId="03892544" w:rsidR="0051452B" w:rsidRDefault="00486C7D" w:rsidP="00013811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Links to </w:t>
      </w:r>
      <w:r w:rsidR="004A1BA4">
        <w:rPr>
          <w:rFonts w:asciiTheme="majorHAnsi" w:hAnsiTheme="majorHAnsi" w:cs="Tahoma"/>
          <w:iCs/>
          <w:color w:val="0D0D0D" w:themeColor="text1" w:themeTint="F2"/>
          <w:szCs w:val="22"/>
        </w:rPr>
        <w:t>find their elected officials.</w:t>
      </w:r>
    </w:p>
    <w:p w14:paraId="008656A7" w14:textId="15FBE14F" w:rsidR="0051452B" w:rsidRDefault="0051452B" w:rsidP="0051452B">
      <w:pPr>
        <w:pStyle w:val="ListParagraph"/>
        <w:numPr>
          <w:ilvl w:val="0"/>
          <w:numId w:val="15"/>
        </w:num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Other___________________________________________________________________</w:t>
      </w:r>
    </w:p>
    <w:p w14:paraId="481DB199" w14:textId="4F531021" w:rsidR="004A1BA4" w:rsidRPr="004A1BA4" w:rsidRDefault="004A1BA4" w:rsidP="004A1BA4">
      <w:pPr>
        <w:spacing w:after="120"/>
        <w:ind w:left="36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  <w:r w:rsidRPr="004A1BA4">
        <w:rPr>
          <w:rFonts w:asciiTheme="majorHAnsi" w:hAnsiTheme="majorHAnsi" w:cs="Tahoma"/>
          <w:iCs/>
          <w:color w:val="0D0D0D" w:themeColor="text1" w:themeTint="F2"/>
          <w:szCs w:val="22"/>
        </w:rPr>
        <w:t>___________________________________________________________________________</w:t>
      </w:r>
    </w:p>
    <w:p w14:paraId="56EF3CB2" w14:textId="77777777" w:rsidR="004A1BA4" w:rsidRPr="00733646" w:rsidRDefault="004A1BA4" w:rsidP="00141828">
      <w:pPr>
        <w:pStyle w:val="ListParagraph"/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</w:p>
    <w:p w14:paraId="4A94C94F" w14:textId="292AD77B" w:rsidR="00733646" w:rsidRPr="00971988" w:rsidRDefault="00F43F57" w:rsidP="00935440">
      <w:pPr>
        <w:pStyle w:val="Heading1"/>
      </w:pPr>
      <w:r w:rsidRPr="00296626">
        <w:rPr>
          <w:color w:val="002060"/>
        </w:rPr>
        <w:t xml:space="preserve">GOTV: </w:t>
      </w:r>
      <w:r w:rsidR="00680848" w:rsidRPr="00296626">
        <w:rPr>
          <w:color w:val="002060"/>
        </w:rPr>
        <w:t xml:space="preserve">Encouragement to vote on Election Day! </w:t>
      </w:r>
      <w:r w:rsidR="00422704" w:rsidRPr="00296626">
        <w:rPr>
          <w:color w:val="002060"/>
        </w:rPr>
        <w:t xml:space="preserve"> </w:t>
      </w:r>
      <w:r w:rsidR="00296626">
        <w:rPr>
          <w:noProof/>
          <w:lang w:eastAsia="ja-JP"/>
        </w:rPr>
        <w:drawing>
          <wp:inline distT="0" distB="0" distL="0" distR="0" wp14:anchorId="6022BA87" wp14:editId="5B962E7E">
            <wp:extent cx="2895600" cy="1273112"/>
            <wp:effectExtent l="0" t="0" r="0" b="3810"/>
            <wp:docPr id="1" name="Picture 1" descr="Our Homes Our Votes 2020 FB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Homes Our Votes 2020 FB Hea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26" cy="12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D3122" w14:textId="62B767D0" w:rsidR="00422704" w:rsidRDefault="00422704" w:rsidP="0068084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Remind people </w:t>
      </w:r>
      <w:r w:rsidR="00486C7D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why </w:t>
      </w:r>
      <w:r>
        <w:rPr>
          <w:rFonts w:asciiTheme="majorHAnsi" w:hAnsiTheme="majorHAnsi" w:cs="Tahoma"/>
          <w:iCs/>
          <w:color w:val="0D0D0D" w:themeColor="text1" w:themeTint="F2"/>
          <w:szCs w:val="22"/>
        </w:rPr>
        <w:t>their vote matters</w:t>
      </w:r>
      <w:r w:rsidR="00486C7D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 </w:t>
      </w:r>
      <w:r w:rsidR="00680848">
        <w:rPr>
          <w:rFonts w:asciiTheme="majorHAnsi" w:hAnsiTheme="majorHAnsi" w:cs="Tahoma"/>
          <w:iCs/>
          <w:color w:val="0D0D0D" w:themeColor="text1" w:themeTint="F2"/>
          <w:szCs w:val="22"/>
        </w:rPr>
        <w:t>in communications and public spaces</w:t>
      </w:r>
    </w:p>
    <w:p w14:paraId="178F8485" w14:textId="28AEBFB4" w:rsidR="00733646" w:rsidRDefault="00422704" w:rsidP="0068084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Build excitement around an upcoming election?  </w:t>
      </w:r>
    </w:p>
    <w:p w14:paraId="1F202A28" w14:textId="0C71C5C0" w:rsidR="00935440" w:rsidRPr="00422704" w:rsidRDefault="00733646" w:rsidP="0068084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  <w:r w:rsidRPr="00935440">
        <w:rPr>
          <w:rFonts w:asciiTheme="majorHAnsi" w:hAnsiTheme="majorHAnsi" w:cs="Tahoma"/>
          <w:iCs/>
          <w:color w:val="0D0D0D" w:themeColor="text1" w:themeTint="F2"/>
          <w:szCs w:val="22"/>
        </w:rPr>
        <w:t>Run voter pledge drives (</w:t>
      </w:r>
      <w:r w:rsidR="00935440" w:rsidRPr="00935440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signing a “pledge to vote” increases likelihood of voting by 20+ %)  Post answers on social media and/or display </w:t>
      </w:r>
    </w:p>
    <w:p w14:paraId="2FFE0FBB" w14:textId="77777777" w:rsidR="00935440" w:rsidRDefault="00935440" w:rsidP="0068084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Other___________________________________________________________________</w:t>
      </w:r>
    </w:p>
    <w:p w14:paraId="40AE528C" w14:textId="77777777" w:rsidR="00935440" w:rsidRPr="004A1BA4" w:rsidRDefault="00935440" w:rsidP="00935440">
      <w:pPr>
        <w:spacing w:after="120"/>
        <w:ind w:left="36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  <w:r w:rsidRPr="004A1BA4">
        <w:rPr>
          <w:rFonts w:asciiTheme="majorHAnsi" w:hAnsiTheme="majorHAnsi" w:cs="Tahoma"/>
          <w:iCs/>
          <w:color w:val="0D0D0D" w:themeColor="text1" w:themeTint="F2"/>
          <w:szCs w:val="22"/>
        </w:rPr>
        <w:t>___________________________________________________________________________</w:t>
      </w:r>
    </w:p>
    <w:p w14:paraId="21CC743D" w14:textId="50FA2206" w:rsidR="00486C7D" w:rsidRPr="00296626" w:rsidRDefault="00486C7D" w:rsidP="00296626">
      <w:pPr>
        <w:spacing w:after="120"/>
        <w:rPr>
          <w:rFonts w:asciiTheme="majorHAnsi" w:hAnsiTheme="majorHAnsi" w:cs="Tahoma"/>
          <w:b/>
          <w:bCs/>
          <w:iCs/>
          <w:color w:val="002060"/>
          <w:szCs w:val="22"/>
        </w:rPr>
      </w:pPr>
      <w:r w:rsidRPr="00296626">
        <w:rPr>
          <w:rFonts w:asciiTheme="majorHAnsi" w:hAnsiTheme="majorHAnsi" w:cs="Tahoma"/>
          <w:b/>
          <w:bCs/>
          <w:iCs/>
          <w:color w:val="002060"/>
          <w:szCs w:val="22"/>
        </w:rPr>
        <w:t xml:space="preserve">What is the best way to </w:t>
      </w:r>
      <w:r w:rsidR="00296626" w:rsidRPr="00296626">
        <w:rPr>
          <w:rFonts w:asciiTheme="majorHAnsi" w:hAnsiTheme="majorHAnsi" w:cs="Tahoma"/>
          <w:b/>
          <w:bCs/>
          <w:iCs/>
          <w:color w:val="002060"/>
          <w:szCs w:val="22"/>
        </w:rPr>
        <w:t xml:space="preserve">communicate this </w:t>
      </w:r>
      <w:r w:rsidR="00296626">
        <w:rPr>
          <w:rFonts w:asciiTheme="majorHAnsi" w:hAnsiTheme="majorHAnsi" w:cs="Tahoma"/>
          <w:b/>
          <w:bCs/>
          <w:iCs/>
          <w:color w:val="002060"/>
          <w:szCs w:val="22"/>
        </w:rPr>
        <w:t xml:space="preserve">voter </w:t>
      </w:r>
      <w:r w:rsidR="00296626" w:rsidRPr="00296626">
        <w:rPr>
          <w:rFonts w:asciiTheme="majorHAnsi" w:hAnsiTheme="majorHAnsi" w:cs="Tahoma"/>
          <w:b/>
          <w:bCs/>
          <w:iCs/>
          <w:color w:val="002060"/>
          <w:szCs w:val="22"/>
        </w:rPr>
        <w:t xml:space="preserve">information with our clients and </w:t>
      </w:r>
      <w:r w:rsidRPr="00296626">
        <w:rPr>
          <w:rFonts w:asciiTheme="majorHAnsi" w:hAnsiTheme="majorHAnsi" w:cs="Tahoma"/>
          <w:b/>
          <w:bCs/>
          <w:iCs/>
          <w:color w:val="002060"/>
          <w:szCs w:val="22"/>
        </w:rPr>
        <w:t>staff</w:t>
      </w:r>
      <w:r w:rsidR="00296626" w:rsidRPr="00296626">
        <w:rPr>
          <w:rFonts w:asciiTheme="majorHAnsi" w:hAnsiTheme="majorHAnsi" w:cs="Tahoma"/>
          <w:b/>
          <w:bCs/>
          <w:iCs/>
          <w:color w:val="002060"/>
          <w:szCs w:val="22"/>
        </w:rPr>
        <w:t>?</w:t>
      </w:r>
    </w:p>
    <w:p w14:paraId="4D514A22" w14:textId="4E93364E" w:rsidR="00486C7D" w:rsidRDefault="00486C7D" w:rsidP="00486C7D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Group meetings </w:t>
      </w:r>
    </w:p>
    <w:p w14:paraId="70ECEF4D" w14:textId="31BA2605" w:rsidR="00486C7D" w:rsidRDefault="00486C7D" w:rsidP="00486C7D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Text message</w:t>
      </w:r>
    </w:p>
    <w:p w14:paraId="316EB7E7" w14:textId="296D3092" w:rsidR="00486C7D" w:rsidRDefault="00486C7D" w:rsidP="00486C7D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Social Media</w:t>
      </w:r>
      <w:r w:rsidR="00296626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 </w:t>
      </w:r>
    </w:p>
    <w:p w14:paraId="0B7FF29B" w14:textId="3C8CFAA7" w:rsidR="00486C7D" w:rsidRDefault="00486C7D" w:rsidP="00486C7D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Email /newsletter </w:t>
      </w:r>
    </w:p>
    <w:p w14:paraId="0778B189" w14:textId="0EABE42F" w:rsidR="00486C7D" w:rsidRDefault="00486C7D" w:rsidP="00486C7D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Website</w:t>
      </w:r>
    </w:p>
    <w:p w14:paraId="735D8EF3" w14:textId="7879395D" w:rsidR="00486C7D" w:rsidRDefault="00486C7D" w:rsidP="00486C7D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Flyers</w:t>
      </w:r>
    </w:p>
    <w:p w14:paraId="5D9AA164" w14:textId="65E783D4" w:rsidR="00486C7D" w:rsidRDefault="00486C7D" w:rsidP="00486C7D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Other_______________________</w:t>
      </w:r>
    </w:p>
    <w:p w14:paraId="7DB9436A" w14:textId="3C496D55" w:rsidR="00296626" w:rsidRPr="00296626" w:rsidRDefault="00296626" w:rsidP="00296626">
      <w:pPr>
        <w:spacing w:after="120"/>
        <w:jc w:val="center"/>
        <w:rPr>
          <w:rFonts w:asciiTheme="majorHAnsi" w:hAnsiTheme="majorHAnsi" w:cs="Tahoma"/>
          <w:b/>
          <w:iCs/>
          <w:color w:val="002060"/>
          <w:szCs w:val="22"/>
        </w:rPr>
      </w:pPr>
      <w:r w:rsidRPr="00296626">
        <w:rPr>
          <w:rFonts w:asciiTheme="majorHAnsi" w:hAnsiTheme="majorHAnsi" w:cs="Tahoma"/>
          <w:b/>
          <w:iCs/>
          <w:color w:val="002060"/>
          <w:szCs w:val="22"/>
        </w:rPr>
        <w:t>Make your plan as specific as possible!</w:t>
      </w:r>
    </w:p>
    <w:p w14:paraId="30A1C535" w14:textId="50D2012D" w:rsidR="00141828" w:rsidRPr="00971988" w:rsidRDefault="00C17D51" w:rsidP="00935440">
      <w:pPr>
        <w:pStyle w:val="Heading1"/>
      </w:pPr>
      <w:r>
        <w:lastRenderedPageBreak/>
        <w:t>2020 Census: h</w:t>
      </w:r>
      <w:r w:rsidR="00CE6EF6">
        <w:t xml:space="preserve">elping your clients Be Counted! </w:t>
      </w:r>
    </w:p>
    <w:p w14:paraId="33DAA636" w14:textId="1E44FB0E" w:rsidR="00CE6EF6" w:rsidRPr="00213643" w:rsidRDefault="00422704" w:rsidP="00166112">
      <w:pPr>
        <w:spacing w:after="120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The deadline for the 2020 Census is </w:t>
      </w:r>
      <w:r w:rsidR="00CE6EF6">
        <w:rPr>
          <w:rFonts w:asciiTheme="majorHAnsi" w:hAnsiTheme="majorHAnsi" w:cs="Tahoma"/>
          <w:iCs/>
          <w:color w:val="0D0D0D" w:themeColor="text1" w:themeTint="F2"/>
          <w:szCs w:val="22"/>
        </w:rPr>
        <w:t>September 30</w:t>
      </w:r>
      <w:r>
        <w:rPr>
          <w:rFonts w:asciiTheme="majorHAnsi" w:hAnsiTheme="majorHAnsi" w:cs="Tahoma"/>
          <w:iCs/>
          <w:color w:val="0D0D0D" w:themeColor="text1" w:themeTint="F2"/>
          <w:szCs w:val="22"/>
        </w:rPr>
        <w:t>, 2020</w:t>
      </w:r>
      <w:r w:rsidR="00CE6EF6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 (which was moved up a month unexpectedly)</w:t>
      </w: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.  Every person missed </w:t>
      </w:r>
      <w:r w:rsidR="00CE6EF6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a decade of lower funding (estimated at $15-$30,000 per person missed), political power and investment. </w:t>
      </w:r>
      <w:r w:rsidR="00296626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 </w:t>
      </w:r>
      <w:r w:rsidR="00CE6EF6" w:rsidRPr="00296626">
        <w:rPr>
          <w:rFonts w:asciiTheme="majorHAnsi" w:hAnsiTheme="majorHAnsi" w:cs="Tahoma"/>
          <w:i/>
          <w:iCs/>
          <w:color w:val="0D0D0D" w:themeColor="text1" w:themeTint="F2"/>
          <w:szCs w:val="22"/>
        </w:rPr>
        <w:t>How can your agency encourage and support clients, staff and leaders to complete the census?</w:t>
      </w:r>
      <w:r w:rsidR="00CE6EF6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 </w:t>
      </w:r>
    </w:p>
    <w:p w14:paraId="01B340DE" w14:textId="77777777" w:rsidR="00141828" w:rsidRPr="00733646" w:rsidRDefault="00141828" w:rsidP="00141828">
      <w:pPr>
        <w:spacing w:after="120"/>
        <w:rPr>
          <w:rFonts w:asciiTheme="majorHAnsi" w:hAnsiTheme="majorHAnsi" w:cs="Tahoma"/>
          <w:iCs/>
          <w:color w:val="0D0D0D" w:themeColor="text1" w:themeTint="F2"/>
          <w:szCs w:val="22"/>
        </w:rPr>
      </w:pPr>
    </w:p>
    <w:p w14:paraId="79B7E157" w14:textId="46C07F45" w:rsidR="00296626" w:rsidRDefault="00296626" w:rsidP="00680848">
      <w:pPr>
        <w:spacing w:after="160" w:line="259" w:lineRule="auto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</w:p>
    <w:p w14:paraId="61DF5301" w14:textId="77777777" w:rsidR="00296626" w:rsidRDefault="00296626" w:rsidP="00680848">
      <w:pPr>
        <w:spacing w:after="160" w:line="259" w:lineRule="auto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</w:p>
    <w:p w14:paraId="1D3E45F7" w14:textId="198AB7BF" w:rsidR="00486C7D" w:rsidRPr="00935440" w:rsidRDefault="00935440" w:rsidP="00680848">
      <w:pPr>
        <w:spacing w:after="160" w:line="259" w:lineRule="auto"/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</w:pPr>
      <w:r w:rsidRPr="00935440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>More ideas</w:t>
      </w:r>
      <w:r w:rsidR="00D40285" w:rsidRPr="00935440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>/best practices to integrate voter engagement into agency operations.</w:t>
      </w:r>
      <w:r w:rsidR="00680848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 xml:space="preserve"> </w:t>
      </w:r>
      <w:r w:rsidR="00486C7D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 xml:space="preserve">Go to </w:t>
      </w:r>
      <w:hyperlink r:id="rId13" w:history="1">
        <w:r w:rsidR="00486C7D" w:rsidRPr="00AD616C">
          <w:rPr>
            <w:rStyle w:val="Hyperlink"/>
            <w:rFonts w:asciiTheme="majorHAnsi" w:hAnsiTheme="majorHAnsi" w:cs="Tahoma"/>
            <w:b/>
            <w:bCs/>
            <w:iCs/>
            <w:szCs w:val="22"/>
          </w:rPr>
          <w:t>www.VotingisSocialWork.org</w:t>
        </w:r>
      </w:hyperlink>
      <w:r w:rsidR="00486C7D">
        <w:rPr>
          <w:rFonts w:asciiTheme="majorHAnsi" w:hAnsiTheme="majorHAnsi" w:cs="Tahoma"/>
          <w:b/>
          <w:bCs/>
          <w:iCs/>
          <w:color w:val="0D0D0D" w:themeColor="text1" w:themeTint="F2"/>
          <w:szCs w:val="22"/>
        </w:rPr>
        <w:t xml:space="preserve"> for more information and resources</w:t>
      </w:r>
    </w:p>
    <w:p w14:paraId="595DE8DC" w14:textId="382C525C" w:rsidR="00486C7D" w:rsidRDefault="00486C7D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Train staff </w:t>
      </w:r>
      <w:r w:rsidR="00A5024B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and leaders </w:t>
      </w:r>
      <w:r>
        <w:rPr>
          <w:rFonts w:asciiTheme="majorHAnsi" w:hAnsiTheme="majorHAnsi" w:cs="Tahoma"/>
          <w:iCs/>
          <w:color w:val="0D0D0D" w:themeColor="text1" w:themeTint="F2"/>
          <w:szCs w:val="22"/>
        </w:rPr>
        <w:t>for buy-in and support</w:t>
      </w:r>
    </w:p>
    <w:p w14:paraId="0C44BFF4" w14:textId="72A5B000" w:rsidR="009F746B" w:rsidRDefault="009F746B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Designate </w:t>
      </w:r>
      <w:r w:rsidRPr="00935440">
        <w:rPr>
          <w:rFonts w:asciiTheme="majorHAnsi" w:hAnsiTheme="majorHAnsi" w:cs="Tahoma"/>
          <w:iCs/>
          <w:color w:val="000000" w:themeColor="text1"/>
          <w:szCs w:val="22"/>
        </w:rPr>
        <w:t xml:space="preserve">lead “voter </w:t>
      </w:r>
      <w:r w:rsidR="00F01591" w:rsidRPr="00935440">
        <w:rPr>
          <w:rFonts w:asciiTheme="majorHAnsi" w:hAnsiTheme="majorHAnsi" w:cs="Tahoma"/>
          <w:iCs/>
          <w:color w:val="000000" w:themeColor="text1"/>
          <w:szCs w:val="22"/>
        </w:rPr>
        <w:t>a</w:t>
      </w:r>
      <w:r w:rsidRPr="00935440">
        <w:rPr>
          <w:rFonts w:asciiTheme="majorHAnsi" w:hAnsiTheme="majorHAnsi" w:cs="Tahoma"/>
          <w:iCs/>
          <w:color w:val="000000" w:themeColor="text1"/>
          <w:szCs w:val="22"/>
        </w:rPr>
        <w:t>mbassador</w:t>
      </w:r>
      <w:r>
        <w:rPr>
          <w:rFonts w:asciiTheme="majorHAnsi" w:hAnsiTheme="majorHAnsi" w:cs="Tahoma"/>
          <w:iCs/>
          <w:color w:val="0D0D0D" w:themeColor="text1" w:themeTint="F2"/>
          <w:szCs w:val="22"/>
        </w:rPr>
        <w:t>(s)” for agency</w:t>
      </w:r>
    </w:p>
    <w:p w14:paraId="4484B6DA" w14:textId="2CE81430" w:rsidR="009F746B" w:rsidRDefault="00D40285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Add q</w:t>
      </w:r>
      <w:r w:rsidR="009F746B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uestion about voter registration to client in-take form. </w:t>
      </w:r>
    </w:p>
    <w:p w14:paraId="5E5B3E91" w14:textId="4B39BB4B" w:rsidR="00486C7D" w:rsidRDefault="00486C7D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Have staff wear </w:t>
      </w:r>
      <w:hyperlink r:id="rId14" w:history="1">
        <w:r w:rsidRPr="00A5024B">
          <w:rPr>
            <w:rStyle w:val="Hyperlink"/>
            <w:rFonts w:asciiTheme="majorHAnsi" w:hAnsiTheme="majorHAnsi" w:cs="Tahoma"/>
            <w:iCs/>
            <w:szCs w:val="22"/>
          </w:rPr>
          <w:t>VotER badges</w:t>
        </w:r>
        <w:r w:rsidR="00A5024B" w:rsidRPr="00A5024B">
          <w:rPr>
            <w:rStyle w:val="Hyperlink"/>
            <w:rFonts w:asciiTheme="majorHAnsi" w:hAnsiTheme="majorHAnsi" w:cs="Tahoma"/>
            <w:iCs/>
            <w:szCs w:val="22"/>
          </w:rPr>
          <w:t xml:space="preserve"> with text and QR codes.</w:t>
        </w:r>
      </w:hyperlink>
    </w:p>
    <w:p w14:paraId="4C81C678" w14:textId="424018D2" w:rsidR="009F746B" w:rsidRDefault="00A5024B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C</w:t>
      </w:r>
      <w:r w:rsidR="009F746B">
        <w:rPr>
          <w:rFonts w:asciiTheme="majorHAnsi" w:hAnsiTheme="majorHAnsi" w:cs="Tahoma"/>
          <w:iCs/>
          <w:color w:val="0D0D0D" w:themeColor="text1" w:themeTint="F2"/>
          <w:szCs w:val="22"/>
        </w:rPr>
        <w:t>onduct voter registration drives at events</w:t>
      </w:r>
      <w:r w:rsidR="00935440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. </w:t>
      </w:r>
    </w:p>
    <w:p w14:paraId="29A7B9C5" w14:textId="7A577291" w:rsidR="009F746B" w:rsidRDefault="00D40285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Add o</w:t>
      </w:r>
      <w:r w:rsidR="009F746B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nline voter registration link, resources and/or deadlines </w:t>
      </w:r>
      <w:r>
        <w:rPr>
          <w:rFonts w:asciiTheme="majorHAnsi" w:hAnsiTheme="majorHAnsi" w:cs="Tahoma"/>
          <w:iCs/>
          <w:color w:val="0D0D0D" w:themeColor="text1" w:themeTint="F2"/>
          <w:szCs w:val="22"/>
        </w:rPr>
        <w:t>t</w:t>
      </w:r>
      <w:r w:rsidR="009F746B">
        <w:rPr>
          <w:rFonts w:asciiTheme="majorHAnsi" w:hAnsiTheme="majorHAnsi" w:cs="Tahoma"/>
          <w:iCs/>
          <w:color w:val="0D0D0D" w:themeColor="text1" w:themeTint="F2"/>
          <w:szCs w:val="22"/>
        </w:rPr>
        <w:t>o organization website</w:t>
      </w:r>
    </w:p>
    <w:p w14:paraId="5742B148" w14:textId="77777777" w:rsidR="00D40285" w:rsidRDefault="00D40285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D40285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Post </w:t>
      </w:r>
      <w:r w:rsidR="009F746B" w:rsidRPr="00D40285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promotional materials </w:t>
      </w:r>
      <w:r w:rsidRPr="00D40285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and voter information </w:t>
      </w:r>
      <w:r w:rsidR="009F746B" w:rsidRPr="00D40285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in waiting room </w:t>
      </w:r>
    </w:p>
    <w:p w14:paraId="4F2B9621" w14:textId="5BECC37E" w:rsidR="009F746B" w:rsidRPr="00D40285" w:rsidRDefault="00D40285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Discuss voter registration and voting in support groups </w:t>
      </w:r>
    </w:p>
    <w:p w14:paraId="66F74FF3" w14:textId="77777777" w:rsidR="00935440" w:rsidRDefault="00D40285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>E</w:t>
      </w:r>
      <w:r w:rsidR="009F746B" w:rsidRPr="009F746B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mail staff and clients about upcoming voter registration deadlines </w:t>
      </w:r>
    </w:p>
    <w:p w14:paraId="41238FD6" w14:textId="2180D851" w:rsidR="00D40285" w:rsidRPr="00935440" w:rsidRDefault="009F746B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935440">
        <w:rPr>
          <w:rFonts w:asciiTheme="majorHAnsi" w:hAnsiTheme="majorHAnsi" w:cs="Tahoma"/>
          <w:iCs/>
          <w:color w:val="0D0D0D" w:themeColor="text1" w:themeTint="F2"/>
          <w:szCs w:val="22"/>
        </w:rPr>
        <w:t>Partner with League of Women voters on voter education materials to distribute to clients</w:t>
      </w:r>
    </w:p>
    <w:p w14:paraId="22C3A79C" w14:textId="77777777" w:rsidR="009F746B" w:rsidRPr="001D522F" w:rsidRDefault="009F746B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1D522F">
        <w:rPr>
          <w:rFonts w:asciiTheme="majorHAnsi" w:hAnsiTheme="majorHAnsi" w:cs="Tahoma"/>
          <w:iCs/>
          <w:color w:val="0D0D0D" w:themeColor="text1" w:themeTint="F2"/>
          <w:szCs w:val="22"/>
        </w:rPr>
        <w:t>Help</w:t>
      </w: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 clients or staff </w:t>
      </w:r>
      <w:r w:rsidRPr="001D522F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apply for absentee ballot </w:t>
      </w:r>
    </w:p>
    <w:p w14:paraId="4701BF72" w14:textId="6DAEF3F8" w:rsidR="009F746B" w:rsidRPr="001D522F" w:rsidRDefault="00D40285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Share </w:t>
      </w:r>
      <w:r w:rsidR="009F746B" w:rsidRPr="001D522F">
        <w:rPr>
          <w:rFonts w:asciiTheme="majorHAnsi" w:hAnsiTheme="majorHAnsi" w:cs="Tahoma"/>
          <w:iCs/>
          <w:color w:val="0D0D0D" w:themeColor="text1" w:themeTint="F2"/>
          <w:szCs w:val="22"/>
        </w:rPr>
        <w:t>information about candidate forums and/or nonpartisan candidate guides</w:t>
      </w: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 via email and </w:t>
      </w:r>
      <w:r w:rsidR="009F746B" w:rsidRPr="001D522F">
        <w:rPr>
          <w:rFonts w:asciiTheme="majorHAnsi" w:hAnsiTheme="majorHAnsi" w:cs="Tahoma"/>
          <w:iCs/>
          <w:color w:val="0D0D0D" w:themeColor="text1" w:themeTint="F2"/>
          <w:szCs w:val="22"/>
        </w:rPr>
        <w:t>waiting room.</w:t>
      </w:r>
    </w:p>
    <w:p w14:paraId="291A65F6" w14:textId="75A43A34" w:rsidR="009F746B" w:rsidRPr="001D522F" w:rsidRDefault="009F746B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1D522F">
        <w:rPr>
          <w:rFonts w:asciiTheme="majorHAnsi" w:hAnsiTheme="majorHAnsi" w:cs="Tahoma"/>
          <w:iCs/>
          <w:color w:val="0D0D0D" w:themeColor="text1" w:themeTint="F2"/>
          <w:szCs w:val="22"/>
        </w:rPr>
        <w:t>Post voter bill of rights</w:t>
      </w:r>
      <w:r w:rsidR="00A5024B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 and share voter hotlines</w:t>
      </w:r>
    </w:p>
    <w:p w14:paraId="74C65745" w14:textId="77777777" w:rsidR="009F746B" w:rsidRPr="001D522F" w:rsidRDefault="009F746B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1D522F">
        <w:rPr>
          <w:rFonts w:asciiTheme="majorHAnsi" w:hAnsiTheme="majorHAnsi" w:cs="Tahoma"/>
          <w:iCs/>
          <w:color w:val="0D0D0D" w:themeColor="text1" w:themeTint="F2"/>
          <w:szCs w:val="22"/>
        </w:rPr>
        <w:t>Promote upcoming elections and post sample ballots</w:t>
      </w:r>
    </w:p>
    <w:p w14:paraId="780EE826" w14:textId="77777777" w:rsidR="009F746B" w:rsidRPr="001D522F" w:rsidRDefault="009F746B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1D522F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Help clients and staff look up who represents them </w:t>
      </w:r>
    </w:p>
    <w:p w14:paraId="6EED0432" w14:textId="77777777" w:rsidR="009F746B" w:rsidRPr="001D522F" w:rsidRDefault="009F746B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1D522F"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Encourage clients/staff to contact elected officials </w:t>
      </w:r>
    </w:p>
    <w:p w14:paraId="15C6DEE3" w14:textId="6BD26109" w:rsidR="009F746B" w:rsidRDefault="009F746B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1D522F">
        <w:rPr>
          <w:rFonts w:asciiTheme="majorHAnsi" w:hAnsiTheme="majorHAnsi" w:cs="Tahoma"/>
          <w:iCs/>
          <w:color w:val="0D0D0D" w:themeColor="text1" w:themeTint="F2"/>
          <w:szCs w:val="22"/>
        </w:rPr>
        <w:t>Host a forum or invite elected officials to agency</w:t>
      </w:r>
    </w:p>
    <w:p w14:paraId="31C7A819" w14:textId="38C303C8" w:rsidR="009F746B" w:rsidRDefault="00D40285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>
        <w:rPr>
          <w:rFonts w:asciiTheme="majorHAnsi" w:hAnsiTheme="majorHAnsi" w:cs="Tahoma"/>
          <w:iCs/>
          <w:color w:val="0D0D0D" w:themeColor="text1" w:themeTint="F2"/>
          <w:szCs w:val="22"/>
        </w:rPr>
        <w:t xml:space="preserve">Run visible voter pledge drive leading up to election (e.g., WHY I VOTE) </w:t>
      </w:r>
    </w:p>
    <w:p w14:paraId="7CD93805" w14:textId="5FDE0C5A" w:rsidR="002D15D4" w:rsidRPr="00935440" w:rsidRDefault="00935440" w:rsidP="00296626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 w:cs="Tahoma"/>
          <w:iCs/>
          <w:color w:val="0D0D0D" w:themeColor="text1" w:themeTint="F2"/>
          <w:szCs w:val="22"/>
        </w:rPr>
      </w:pPr>
      <w:r w:rsidRPr="00935440">
        <w:rPr>
          <w:rFonts w:asciiTheme="majorHAnsi" w:hAnsiTheme="majorHAnsi" w:cs="Tahoma"/>
          <w:iCs/>
          <w:color w:val="0D0D0D" w:themeColor="text1" w:themeTint="F2"/>
          <w:szCs w:val="22"/>
        </w:rPr>
        <w:t>Sign up for webinars and resources at nonprofitvote.org</w:t>
      </w:r>
    </w:p>
    <w:sectPr w:rsidR="002D15D4" w:rsidRPr="00935440" w:rsidSect="00296626">
      <w:headerReference w:type="default" r:id="rId15"/>
      <w:footerReference w:type="default" r:id="rId16"/>
      <w:headerReference w:type="first" r:id="rId17"/>
      <w:pgSz w:w="12240" w:h="15840"/>
      <w:pgMar w:top="5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77FD" w14:textId="77777777" w:rsidR="00A9624D" w:rsidRDefault="00A9624D" w:rsidP="00811F25">
      <w:r>
        <w:separator/>
      </w:r>
    </w:p>
  </w:endnote>
  <w:endnote w:type="continuationSeparator" w:id="0">
    <w:p w14:paraId="2FBA199A" w14:textId="77777777" w:rsidR="00A9624D" w:rsidRDefault="00A9624D" w:rsidP="0081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12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BDB92" w14:textId="4C72AB5B" w:rsidR="00A479F8" w:rsidRDefault="00A479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8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F36D8B" w14:textId="77777777" w:rsidR="00A479F8" w:rsidRDefault="00A4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D4F6C" w14:textId="77777777" w:rsidR="00A9624D" w:rsidRDefault="00A9624D" w:rsidP="00811F25">
      <w:r>
        <w:separator/>
      </w:r>
    </w:p>
  </w:footnote>
  <w:footnote w:type="continuationSeparator" w:id="0">
    <w:p w14:paraId="46FA943B" w14:textId="77777777" w:rsidR="00A9624D" w:rsidRDefault="00A9624D" w:rsidP="0081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44D3" w14:textId="77777777" w:rsidR="00A479F8" w:rsidRPr="006E795B" w:rsidRDefault="00A479F8" w:rsidP="006E795B">
    <w:pPr>
      <w:rPr>
        <w:rFonts w:asciiTheme="minorHAnsi" w:hAnsiTheme="minorHAnsi" w:cstheme="minorHAnsi"/>
      </w:rPr>
    </w:pPr>
    <w:r w:rsidRPr="006E795B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2025F891" w14:textId="77777777" w:rsidR="00A479F8" w:rsidRDefault="00A47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8FA3" w14:textId="77777777" w:rsidR="00A479F8" w:rsidRPr="006E795B" w:rsidRDefault="00C1500C" w:rsidP="006E795B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A479F8">
      <w:rPr>
        <w:rFonts w:asciiTheme="minorHAnsi" w:hAnsiTheme="minorHAnsi" w:cstheme="minorHAnsi"/>
      </w:rPr>
      <w:tab/>
    </w:r>
    <w:r w:rsidR="00A479F8">
      <w:rPr>
        <w:rFonts w:asciiTheme="minorHAnsi" w:hAnsiTheme="minorHAnsi" w:cstheme="minorHAnsi"/>
      </w:rPr>
      <w:tab/>
    </w:r>
  </w:p>
  <w:p w14:paraId="2A035541" w14:textId="77777777" w:rsidR="00A479F8" w:rsidRDefault="00A47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14D"/>
    <w:multiLevelType w:val="hybridMultilevel"/>
    <w:tmpl w:val="64DE29D2"/>
    <w:lvl w:ilvl="0" w:tplc="15C80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315F"/>
    <w:multiLevelType w:val="hybridMultilevel"/>
    <w:tmpl w:val="A8B225AE"/>
    <w:lvl w:ilvl="0" w:tplc="15C80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1E6D"/>
    <w:multiLevelType w:val="hybridMultilevel"/>
    <w:tmpl w:val="62EC6A76"/>
    <w:lvl w:ilvl="0" w:tplc="DA0A58C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5BC2"/>
    <w:multiLevelType w:val="hybridMultilevel"/>
    <w:tmpl w:val="D8E0CAA4"/>
    <w:lvl w:ilvl="0" w:tplc="15C80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FB8"/>
    <w:multiLevelType w:val="hybridMultilevel"/>
    <w:tmpl w:val="5474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1A64"/>
    <w:multiLevelType w:val="hybridMultilevel"/>
    <w:tmpl w:val="9282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DD8"/>
    <w:multiLevelType w:val="hybridMultilevel"/>
    <w:tmpl w:val="D3E6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E6658"/>
    <w:multiLevelType w:val="hybridMultilevel"/>
    <w:tmpl w:val="2F2E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F6C28"/>
    <w:multiLevelType w:val="hybridMultilevel"/>
    <w:tmpl w:val="367A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623EA"/>
    <w:multiLevelType w:val="hybridMultilevel"/>
    <w:tmpl w:val="EE7CC9DA"/>
    <w:lvl w:ilvl="0" w:tplc="15C80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772AD"/>
    <w:multiLevelType w:val="hybridMultilevel"/>
    <w:tmpl w:val="C8CA667C"/>
    <w:lvl w:ilvl="0" w:tplc="15C80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4BE9"/>
    <w:multiLevelType w:val="hybridMultilevel"/>
    <w:tmpl w:val="DCD8D586"/>
    <w:lvl w:ilvl="0" w:tplc="15C80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63FB"/>
    <w:multiLevelType w:val="hybridMultilevel"/>
    <w:tmpl w:val="E0025248"/>
    <w:lvl w:ilvl="0" w:tplc="15C806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47A3C"/>
    <w:multiLevelType w:val="hybridMultilevel"/>
    <w:tmpl w:val="2708E6B8"/>
    <w:lvl w:ilvl="0" w:tplc="DA0A58C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DC0"/>
    <w:multiLevelType w:val="hybridMultilevel"/>
    <w:tmpl w:val="9CF4BFB8"/>
    <w:lvl w:ilvl="0" w:tplc="DA0A58C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A6C32"/>
    <w:multiLevelType w:val="hybridMultilevel"/>
    <w:tmpl w:val="31306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BC0418"/>
    <w:multiLevelType w:val="hybridMultilevel"/>
    <w:tmpl w:val="8A90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26A37"/>
    <w:multiLevelType w:val="hybridMultilevel"/>
    <w:tmpl w:val="F6B40030"/>
    <w:lvl w:ilvl="0" w:tplc="15C80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55CF2"/>
    <w:multiLevelType w:val="hybridMultilevel"/>
    <w:tmpl w:val="E54E5D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3A1F0C"/>
    <w:multiLevelType w:val="hybridMultilevel"/>
    <w:tmpl w:val="6780F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C6CFA"/>
    <w:multiLevelType w:val="hybridMultilevel"/>
    <w:tmpl w:val="45FAE272"/>
    <w:lvl w:ilvl="0" w:tplc="15C80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A0A58C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Segoe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65"/>
    <w:rsid w:val="00013811"/>
    <w:rsid w:val="00022F24"/>
    <w:rsid w:val="0003684E"/>
    <w:rsid w:val="00070742"/>
    <w:rsid w:val="00082699"/>
    <w:rsid w:val="000A2C89"/>
    <w:rsid w:val="000C13CA"/>
    <w:rsid w:val="000C7D97"/>
    <w:rsid w:val="00100CCD"/>
    <w:rsid w:val="0012279D"/>
    <w:rsid w:val="00135DAD"/>
    <w:rsid w:val="00141828"/>
    <w:rsid w:val="001512ED"/>
    <w:rsid w:val="00153B34"/>
    <w:rsid w:val="00166112"/>
    <w:rsid w:val="00167E8F"/>
    <w:rsid w:val="0017007A"/>
    <w:rsid w:val="00170477"/>
    <w:rsid w:val="00171FF6"/>
    <w:rsid w:val="00187F84"/>
    <w:rsid w:val="0019280D"/>
    <w:rsid w:val="001A0EA6"/>
    <w:rsid w:val="001B1BE4"/>
    <w:rsid w:val="001D522F"/>
    <w:rsid w:val="00204D8D"/>
    <w:rsid w:val="00213643"/>
    <w:rsid w:val="00221DC9"/>
    <w:rsid w:val="00224706"/>
    <w:rsid w:val="002259C2"/>
    <w:rsid w:val="00240E22"/>
    <w:rsid w:val="0026192F"/>
    <w:rsid w:val="002801FE"/>
    <w:rsid w:val="00291060"/>
    <w:rsid w:val="0029354C"/>
    <w:rsid w:val="00296626"/>
    <w:rsid w:val="002D15D4"/>
    <w:rsid w:val="002E2DD0"/>
    <w:rsid w:val="00351C2B"/>
    <w:rsid w:val="003B0125"/>
    <w:rsid w:val="004029B4"/>
    <w:rsid w:val="00422704"/>
    <w:rsid w:val="00424B74"/>
    <w:rsid w:val="00426046"/>
    <w:rsid w:val="004373A4"/>
    <w:rsid w:val="00442C5D"/>
    <w:rsid w:val="00445279"/>
    <w:rsid w:val="00457EAB"/>
    <w:rsid w:val="00475FAD"/>
    <w:rsid w:val="00485374"/>
    <w:rsid w:val="00486C7D"/>
    <w:rsid w:val="004A1BA4"/>
    <w:rsid w:val="004C5EB4"/>
    <w:rsid w:val="004E0DD8"/>
    <w:rsid w:val="004E2A03"/>
    <w:rsid w:val="004E3F59"/>
    <w:rsid w:val="0050284F"/>
    <w:rsid w:val="0051452B"/>
    <w:rsid w:val="00525E70"/>
    <w:rsid w:val="00531545"/>
    <w:rsid w:val="005600B0"/>
    <w:rsid w:val="00561D96"/>
    <w:rsid w:val="005751CC"/>
    <w:rsid w:val="005A3A0B"/>
    <w:rsid w:val="005C2E00"/>
    <w:rsid w:val="005C2E39"/>
    <w:rsid w:val="00680848"/>
    <w:rsid w:val="00686043"/>
    <w:rsid w:val="006A52AC"/>
    <w:rsid w:val="006B245C"/>
    <w:rsid w:val="006C3E03"/>
    <w:rsid w:val="006E795B"/>
    <w:rsid w:val="006F62E0"/>
    <w:rsid w:val="006F7496"/>
    <w:rsid w:val="007001E1"/>
    <w:rsid w:val="0070115C"/>
    <w:rsid w:val="00701ADA"/>
    <w:rsid w:val="007268B7"/>
    <w:rsid w:val="00733646"/>
    <w:rsid w:val="00737AC9"/>
    <w:rsid w:val="00750ABF"/>
    <w:rsid w:val="00761D53"/>
    <w:rsid w:val="00765E7F"/>
    <w:rsid w:val="00782DA3"/>
    <w:rsid w:val="00794813"/>
    <w:rsid w:val="007C4E9D"/>
    <w:rsid w:val="007C66F6"/>
    <w:rsid w:val="007D24F9"/>
    <w:rsid w:val="007F5822"/>
    <w:rsid w:val="008112ED"/>
    <w:rsid w:val="00811F25"/>
    <w:rsid w:val="00826A61"/>
    <w:rsid w:val="00874EAA"/>
    <w:rsid w:val="00886546"/>
    <w:rsid w:val="00896930"/>
    <w:rsid w:val="008A0801"/>
    <w:rsid w:val="008A7A0B"/>
    <w:rsid w:val="008A7E3A"/>
    <w:rsid w:val="008B0D07"/>
    <w:rsid w:val="00906251"/>
    <w:rsid w:val="00912713"/>
    <w:rsid w:val="00935440"/>
    <w:rsid w:val="00936242"/>
    <w:rsid w:val="009664A6"/>
    <w:rsid w:val="00971988"/>
    <w:rsid w:val="00972BC9"/>
    <w:rsid w:val="009C0517"/>
    <w:rsid w:val="009D66D5"/>
    <w:rsid w:val="009F746B"/>
    <w:rsid w:val="00A1130C"/>
    <w:rsid w:val="00A2380D"/>
    <w:rsid w:val="00A4469D"/>
    <w:rsid w:val="00A46E1C"/>
    <w:rsid w:val="00A479F8"/>
    <w:rsid w:val="00A5024B"/>
    <w:rsid w:val="00A71995"/>
    <w:rsid w:val="00A73E92"/>
    <w:rsid w:val="00A765CD"/>
    <w:rsid w:val="00A9624D"/>
    <w:rsid w:val="00A96FF3"/>
    <w:rsid w:val="00AA4B6E"/>
    <w:rsid w:val="00AC4F41"/>
    <w:rsid w:val="00AD440D"/>
    <w:rsid w:val="00AD44CD"/>
    <w:rsid w:val="00AF2B3F"/>
    <w:rsid w:val="00B0133C"/>
    <w:rsid w:val="00B56660"/>
    <w:rsid w:val="00C00CB7"/>
    <w:rsid w:val="00C1500C"/>
    <w:rsid w:val="00C17D51"/>
    <w:rsid w:val="00C222B0"/>
    <w:rsid w:val="00C23E9B"/>
    <w:rsid w:val="00C405EF"/>
    <w:rsid w:val="00C42C8A"/>
    <w:rsid w:val="00C86841"/>
    <w:rsid w:val="00C923FF"/>
    <w:rsid w:val="00CA11FF"/>
    <w:rsid w:val="00CA5D2B"/>
    <w:rsid w:val="00CC568C"/>
    <w:rsid w:val="00CE6EF6"/>
    <w:rsid w:val="00D03621"/>
    <w:rsid w:val="00D12360"/>
    <w:rsid w:val="00D12F4F"/>
    <w:rsid w:val="00D40285"/>
    <w:rsid w:val="00D40315"/>
    <w:rsid w:val="00D50E87"/>
    <w:rsid w:val="00D72FA9"/>
    <w:rsid w:val="00D96E13"/>
    <w:rsid w:val="00DC094F"/>
    <w:rsid w:val="00DC2678"/>
    <w:rsid w:val="00DE14B7"/>
    <w:rsid w:val="00E10BCA"/>
    <w:rsid w:val="00E17F89"/>
    <w:rsid w:val="00E20465"/>
    <w:rsid w:val="00E55C69"/>
    <w:rsid w:val="00E76F0F"/>
    <w:rsid w:val="00E953D7"/>
    <w:rsid w:val="00EB0922"/>
    <w:rsid w:val="00EB54EA"/>
    <w:rsid w:val="00EC63B5"/>
    <w:rsid w:val="00ED5066"/>
    <w:rsid w:val="00F01591"/>
    <w:rsid w:val="00F43F57"/>
    <w:rsid w:val="00F51CC2"/>
    <w:rsid w:val="00F6348D"/>
    <w:rsid w:val="00F709D3"/>
    <w:rsid w:val="00F77B09"/>
    <w:rsid w:val="00F81E5A"/>
    <w:rsid w:val="00F85999"/>
    <w:rsid w:val="00F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A8C3"/>
  <w15:chartTrackingRefBased/>
  <w15:docId w15:val="{81E21CF4-691F-4C14-B8BC-C1E732DC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C5D"/>
    <w:pPr>
      <w:keepNext/>
      <w:spacing w:after="160" w:line="259" w:lineRule="auto"/>
      <w:jc w:val="center"/>
      <w:outlineLvl w:val="0"/>
    </w:pPr>
    <w:rPr>
      <w:rFonts w:asciiTheme="minorHAnsi" w:hAnsiTheme="minorHAnsi"/>
      <w:b/>
      <w:bCs/>
      <w:color w:val="0D0D0D" w:themeColor="text1" w:themeTint="F2"/>
      <w:sz w:val="28"/>
      <w:szCs w:val="26"/>
    </w:rPr>
  </w:style>
  <w:style w:type="paragraph" w:styleId="Heading2">
    <w:name w:val="heading 2"/>
    <w:basedOn w:val="Normal"/>
    <w:link w:val="Heading2Char"/>
    <w:uiPriority w:val="9"/>
    <w:qFormat/>
    <w:rsid w:val="0022470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845162048449994705m-7246606957301140973m-4621643151028099215m2203414437977222222msolistparagraph">
    <w:name w:val="m_-5845162048449994705m-7246606957301140973m-4621643151028099215m2203414437977222222msolistparagraph"/>
    <w:basedOn w:val="Normal"/>
    <w:rsid w:val="00E204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6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F2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F2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47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71FF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5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5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40A2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42C5D"/>
    <w:rPr>
      <w:rFonts w:cs="Times New Roman"/>
      <w:b/>
      <w:bCs/>
      <w:color w:val="0D0D0D" w:themeColor="text1" w:themeTint="F2"/>
      <w:sz w:val="28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C7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240E22"/>
    <w:pPr>
      <w:widowControl w:val="0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240E22"/>
    <w:rPr>
      <w:rFonts w:ascii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80848"/>
    <w:pPr>
      <w:widowControl w:val="0"/>
      <w:jc w:val="center"/>
    </w:pPr>
    <w:rPr>
      <w:rFonts w:ascii="Garamond" w:hAnsi="Garamond"/>
      <w:b/>
      <w:bCs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680848"/>
    <w:rPr>
      <w:rFonts w:ascii="Garamond" w:hAnsi="Garamond" w:cs="Times New Roman"/>
      <w:b/>
      <w:bCs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6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2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6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88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37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21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6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6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5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0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6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8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7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07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3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otingisSocialWork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otingissocialwork.org/home/social-work-and-the-healthy-democracy-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2842-CD8F-400E-85EE-A45C250D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Tanya</dc:creator>
  <cp:keywords/>
  <dc:description/>
  <cp:lastModifiedBy>Smith, Tanya</cp:lastModifiedBy>
  <cp:revision>2</cp:revision>
  <dcterms:created xsi:type="dcterms:W3CDTF">2020-08-25T17:58:00Z</dcterms:created>
  <dcterms:modified xsi:type="dcterms:W3CDTF">2020-08-25T17:58:00Z</dcterms:modified>
</cp:coreProperties>
</file>